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54" w:rsidRDefault="00F61ED8">
      <w:pPr>
        <w:pStyle w:val="30"/>
        <w:shd w:val="clear" w:color="auto" w:fill="auto"/>
        <w:spacing w:after="312"/>
        <w:ind w:left="440"/>
      </w:pPr>
      <w:r>
        <w:t>ГОСУДАРСТВЕННОЕ УЧРЕЖДЕНИЕ - РЕГИОНАЛЬНОЕ ОТДЕЛЕНИЕ ФОНДА СОЦИАЛЬНОГО СТРАХОВАНИЯ РОССИЙСКОЙ ФЕДЕРАЦИИ ПО РЕСПУБЛИКЕ СЕВЕРНАЯ ОСЕТИЯ - АЛАНИЯ</w:t>
      </w:r>
    </w:p>
    <w:p w:rsidR="00ED3754" w:rsidRDefault="00F61ED8">
      <w:pPr>
        <w:pStyle w:val="10"/>
        <w:keepNext/>
        <w:keepLines/>
        <w:shd w:val="clear" w:color="auto" w:fill="auto"/>
        <w:spacing w:before="0" w:after="326" w:line="300" w:lineRule="exact"/>
        <w:ind w:left="3680"/>
      </w:pPr>
      <w:bookmarkStart w:id="0" w:name="bookmark0"/>
      <w:r>
        <w:t>ПРИКАЗ</w:t>
      </w:r>
      <w:bookmarkEnd w:id="0"/>
    </w:p>
    <w:p w:rsidR="00ED3754" w:rsidRPr="0004719E" w:rsidRDefault="0004719E">
      <w:pPr>
        <w:pStyle w:val="40"/>
        <w:shd w:val="clear" w:color="auto" w:fill="auto"/>
        <w:tabs>
          <w:tab w:val="left" w:pos="3695"/>
          <w:tab w:val="left" w:pos="6311"/>
          <w:tab w:val="left" w:pos="6873"/>
        </w:tabs>
        <w:spacing w:before="0" w:after="595" w:line="280" w:lineRule="exact"/>
        <w:ind w:left="1300"/>
      </w:pPr>
      <w:r>
        <w:rPr>
          <w:rStyle w:val="40pt"/>
        </w:rPr>
        <w:t>10.08.2016        Владикавказ</w:t>
      </w:r>
      <w:r>
        <w:rPr>
          <w:rStyle w:val="40pt"/>
        </w:rPr>
        <w:tab/>
        <w:t>№ 519</w:t>
      </w:r>
      <w:bookmarkStart w:id="1" w:name="_GoBack"/>
      <w:bookmarkEnd w:id="1"/>
    </w:p>
    <w:p w:rsidR="00ED3754" w:rsidRDefault="00F61ED8">
      <w:pPr>
        <w:pStyle w:val="20"/>
        <w:shd w:val="clear" w:color="auto" w:fill="auto"/>
        <w:spacing w:before="0"/>
        <w:ind w:left="440" w:right="4260"/>
      </w:pPr>
      <w:r>
        <w:t>Об ограничениях для работников отделения Фонда</w:t>
      </w:r>
    </w:p>
    <w:p w:rsidR="00ED3754" w:rsidRDefault="00F61ED8">
      <w:pPr>
        <w:pStyle w:val="20"/>
        <w:shd w:val="clear" w:color="auto" w:fill="auto"/>
        <w:spacing w:before="0" w:after="0"/>
        <w:ind w:left="320" w:firstLine="420"/>
      </w:pPr>
      <w:r>
        <w:t xml:space="preserve">Во исполнение письма Фонда социального страхования РФ от 28.07.2016 №02-09-05/02-06-15106, </w:t>
      </w:r>
      <w:r>
        <w:rPr>
          <w:rStyle w:val="23pt"/>
        </w:rPr>
        <w:t>приказываю:</w:t>
      </w:r>
    </w:p>
    <w:p w:rsidR="00ED3754" w:rsidRDefault="00F61ED8">
      <w:pPr>
        <w:pStyle w:val="20"/>
        <w:numPr>
          <w:ilvl w:val="0"/>
          <w:numId w:val="1"/>
        </w:numPr>
        <w:shd w:val="clear" w:color="auto" w:fill="auto"/>
        <w:tabs>
          <w:tab w:val="left" w:pos="1467"/>
        </w:tabs>
        <w:spacing w:before="0" w:after="0"/>
        <w:ind w:left="320" w:firstLine="420"/>
      </w:pPr>
      <w:r>
        <w:t>Отделу организационно-кадровой работы (В.Н.Хутинаева, С.С.Суворова) и Правовому отделу (К.С.Лобжанидзе):</w:t>
      </w:r>
    </w:p>
    <w:p w:rsidR="00ED3754" w:rsidRDefault="00F61ED8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60"/>
        <w:ind w:firstLine="740"/>
        <w:jc w:val="both"/>
      </w:pPr>
      <w:r>
        <w:t>ознакомить работников отделения Фонда, замещающи</w:t>
      </w:r>
      <w:r>
        <w:t>х должности, включенные в Перечень, утвержденный приказом Фонда от 18.06.2013 №207, со следующими ограничениям:</w:t>
      </w:r>
    </w:p>
    <w:p w:rsidR="00ED3754" w:rsidRDefault="00F61ED8">
      <w:pPr>
        <w:pStyle w:val="20"/>
        <w:shd w:val="clear" w:color="auto" w:fill="auto"/>
        <w:spacing w:before="0" w:after="60"/>
        <w:ind w:left="740"/>
        <w:jc w:val="both"/>
      </w:pPr>
      <w:r>
        <w:t xml:space="preserve">1 .работник обязан передать принадлежащие ему ценные бумаги, доли участия, паи в уставных (складочных) капиталах организаций в доверительное </w:t>
      </w:r>
      <w:r>
        <w:t>управление;</w:t>
      </w:r>
    </w:p>
    <w:p w:rsidR="00ED3754" w:rsidRDefault="00F61ED8">
      <w:pPr>
        <w:pStyle w:val="20"/>
        <w:numPr>
          <w:ilvl w:val="0"/>
          <w:numId w:val="1"/>
        </w:numPr>
        <w:shd w:val="clear" w:color="auto" w:fill="auto"/>
        <w:tabs>
          <w:tab w:val="left" w:pos="1091"/>
        </w:tabs>
        <w:spacing w:before="0" w:after="64"/>
        <w:ind w:left="740"/>
        <w:jc w:val="both"/>
      </w:pPr>
      <w:r>
        <w:t>работник не может осуществлять трудовую деятельность в случае близкого родства или свойства с работником отделения Фонда, если осуществление трудовой деятельности связано с непосредственной подчиненностью или подконтрольностью одного из них дру</w:t>
      </w:r>
      <w:r>
        <w:t>гому.</w:t>
      </w:r>
    </w:p>
    <w:p w:rsidR="00ED3754" w:rsidRDefault="00F61ED8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56" w:line="322" w:lineRule="exact"/>
        <w:ind w:firstLine="740"/>
        <w:jc w:val="both"/>
      </w:pPr>
      <w:r>
        <w:t>в срок до 05.09.2016 письменно сообщить в ЦА Фонда о выполнении мероприятий по устранению любой возможности возникновения конфликта интересов в связи с совместной работой родственников и владением ценными бумагами, долями участия, паями в уставных (с</w:t>
      </w:r>
      <w:r>
        <w:t>кладочных) капиталах организаций, с приложением ведомостей ознакомления и иных подтверждающих документов.</w:t>
      </w:r>
    </w:p>
    <w:p w:rsidR="00ED3754" w:rsidRDefault="00F61ED8">
      <w:pPr>
        <w:pStyle w:val="20"/>
        <w:shd w:val="clear" w:color="auto" w:fill="auto"/>
        <w:spacing w:before="0" w:after="0"/>
        <w:ind w:left="320" w:firstLine="420"/>
        <w:sectPr w:rsidR="00ED3754">
          <w:headerReference w:type="default" r:id="rId8"/>
          <w:pgSz w:w="11900" w:h="16840"/>
          <w:pgMar w:top="1702" w:right="522" w:bottom="2129" w:left="1414" w:header="0" w:footer="3" w:gutter="0"/>
          <w:cols w:space="720"/>
          <w:noEndnote/>
          <w:docGrid w:linePitch="360"/>
        </w:sectPr>
      </w:pPr>
      <w:r>
        <w:t xml:space="preserve">2. </w:t>
      </w:r>
      <w:r>
        <w:t>Контроль выполнения настоящего приказа возложить на заместителей управляющего Б.Т.Мостиеву и И.Б.Вобликову.</w:t>
      </w:r>
    </w:p>
    <w:p w:rsidR="00ED3754" w:rsidRDefault="00ED3754">
      <w:pPr>
        <w:spacing w:line="240" w:lineRule="exact"/>
        <w:rPr>
          <w:sz w:val="19"/>
          <w:szCs w:val="19"/>
        </w:rPr>
      </w:pPr>
    </w:p>
    <w:p w:rsidR="00ED3754" w:rsidRDefault="00ED3754">
      <w:pPr>
        <w:spacing w:before="63" w:after="63" w:line="240" w:lineRule="exact"/>
        <w:rPr>
          <w:sz w:val="19"/>
          <w:szCs w:val="19"/>
        </w:rPr>
      </w:pPr>
    </w:p>
    <w:p w:rsidR="00ED3754" w:rsidRDefault="00ED3754">
      <w:pPr>
        <w:rPr>
          <w:sz w:val="2"/>
          <w:szCs w:val="2"/>
        </w:rPr>
        <w:sectPr w:rsidR="00ED3754">
          <w:type w:val="continuous"/>
          <w:pgSz w:w="11900" w:h="16840"/>
          <w:pgMar w:top="1441" w:right="0" w:bottom="1441" w:left="0" w:header="0" w:footer="3" w:gutter="0"/>
          <w:cols w:space="720"/>
          <w:noEndnote/>
          <w:docGrid w:linePitch="360"/>
        </w:sectPr>
      </w:pPr>
    </w:p>
    <w:p w:rsidR="00ED3754" w:rsidRDefault="0004719E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366395</wp:posOffset>
                </wp:positionV>
                <wp:extent cx="1127760" cy="177800"/>
                <wp:effectExtent l="635" t="4445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3754" w:rsidRDefault="00F61ED8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Управляющий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05pt;margin-top:28.85pt;width:88.8pt;height:14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i0RrgIAAKk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" filled="f" stroked="f">
                <v:textbox style="mso-fit-shape-to-text:t" inset="0,0,0,0">
                  <w:txbxContent>
                    <w:p w:rsidR="00ED3754" w:rsidRDefault="00F61ED8">
                      <w:pPr>
                        <w:pStyle w:val="20"/>
                        <w:shd w:val="clear" w:color="auto" w:fill="auto"/>
                        <w:spacing w:before="0" w:after="0" w:line="280" w:lineRule="exact"/>
                      </w:pPr>
                      <w:r>
                        <w:rPr>
                          <w:rStyle w:val="2Exact"/>
                        </w:rPr>
                        <w:t>Управляющий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2225040</wp:posOffset>
            </wp:positionH>
            <wp:positionV relativeFrom="paragraph">
              <wp:posOffset>0</wp:posOffset>
            </wp:positionV>
            <wp:extent cx="2054225" cy="414655"/>
            <wp:effectExtent l="0" t="0" r="3175" b="4445"/>
            <wp:wrapNone/>
            <wp:docPr id="3" name="Рисунок 3" descr="C:\Users\91AF~1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91AF~1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4568825</wp:posOffset>
                </wp:positionH>
                <wp:positionV relativeFrom="paragraph">
                  <wp:posOffset>375920</wp:posOffset>
                </wp:positionV>
                <wp:extent cx="1042670" cy="177800"/>
                <wp:effectExtent l="0" t="444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3754" w:rsidRDefault="00F61ED8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З.Г.Айларова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59.75pt;margin-top:29.6pt;width:82.1pt;height:14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gzsAIAALA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" filled="f" stroked="f">
                <v:textbox style="mso-fit-shape-to-text:t" inset="0,0,0,0">
                  <w:txbxContent>
                    <w:p w:rsidR="00ED3754" w:rsidRDefault="00F61ED8">
                      <w:pPr>
                        <w:pStyle w:val="20"/>
                        <w:shd w:val="clear" w:color="auto" w:fill="auto"/>
                        <w:spacing w:before="0" w:after="0" w:line="280" w:lineRule="exact"/>
                      </w:pPr>
                      <w:r>
                        <w:rPr>
                          <w:rStyle w:val="2Exact"/>
                        </w:rPr>
                        <w:t>З.Г.Айларова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D3754" w:rsidRDefault="00ED3754">
      <w:pPr>
        <w:spacing w:line="558" w:lineRule="exact"/>
      </w:pPr>
    </w:p>
    <w:p w:rsidR="00ED3754" w:rsidRDefault="00ED3754">
      <w:pPr>
        <w:rPr>
          <w:sz w:val="2"/>
          <w:szCs w:val="2"/>
        </w:rPr>
      </w:pPr>
    </w:p>
    <w:sectPr w:rsidR="00ED3754">
      <w:type w:val="continuous"/>
      <w:pgSz w:w="11900" w:h="16840"/>
      <w:pgMar w:top="1441" w:right="521" w:bottom="1441" w:left="14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ED8" w:rsidRDefault="00F61ED8">
      <w:r>
        <w:separator/>
      </w:r>
    </w:p>
  </w:endnote>
  <w:endnote w:type="continuationSeparator" w:id="0">
    <w:p w:rsidR="00F61ED8" w:rsidRDefault="00F6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ED8" w:rsidRDefault="00F61ED8"/>
  </w:footnote>
  <w:footnote w:type="continuationSeparator" w:id="0">
    <w:p w:rsidR="00F61ED8" w:rsidRDefault="00F61E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754" w:rsidRDefault="0004719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2046605</wp:posOffset>
              </wp:positionH>
              <wp:positionV relativeFrom="page">
                <wp:posOffset>724535</wp:posOffset>
              </wp:positionV>
              <wp:extent cx="4169410" cy="146050"/>
              <wp:effectExtent l="0" t="635" r="254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941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754" w:rsidRDefault="00F61ED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ФОНД СОЦИАЛЬНОГО СТРАХОВАНИЯ РОССИЙСКОЙ ФЕДЕРАЦИИ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61.15pt;margin-top:57.05pt;width:328.3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" filled="f" stroked="f">
              <v:textbox style="mso-fit-shape-to-text:t" inset="0,0,0,0">
                <w:txbxContent>
                  <w:p w:rsidR="00ED3754" w:rsidRDefault="00F61ED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ФОНД СОЦИАЛЬНОГО СТРАХОВАНИЯ РОССИЙСКОЙ ФЕДЕРАЦИИ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223FB"/>
    <w:multiLevelType w:val="multilevel"/>
    <w:tmpl w:val="38FA48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FE72FF"/>
    <w:multiLevelType w:val="multilevel"/>
    <w:tmpl w:val="E7146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54"/>
    <w:rsid w:val="0004719E"/>
    <w:rsid w:val="00ED3754"/>
    <w:rsid w:val="00F6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8"/>
      <w:szCs w:val="28"/>
      <w:u w:val="none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240" w:lineRule="exact"/>
    </w:pPr>
    <w:rPr>
      <w:rFonts w:ascii="Arial" w:eastAsia="Arial" w:hAnsi="Arial" w:cs="Arial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outlineLvl w:val="0"/>
    </w:pPr>
    <w:rPr>
      <w:rFonts w:ascii="Arial" w:eastAsia="Arial" w:hAnsi="Arial" w:cs="Arial"/>
      <w:b/>
      <w:bCs/>
      <w:spacing w:val="9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720" w:line="0" w:lineRule="atLeast"/>
      <w:jc w:val="both"/>
    </w:pPr>
    <w:rPr>
      <w:rFonts w:ascii="Times New Roman" w:eastAsia="Times New Roman" w:hAnsi="Times New Roman" w:cs="Times New Roman"/>
      <w:i/>
      <w:iCs/>
      <w:spacing w:val="-30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660" w:line="326" w:lineRule="exac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8"/>
      <w:szCs w:val="28"/>
      <w:u w:val="none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240" w:lineRule="exact"/>
    </w:pPr>
    <w:rPr>
      <w:rFonts w:ascii="Arial" w:eastAsia="Arial" w:hAnsi="Arial" w:cs="Arial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outlineLvl w:val="0"/>
    </w:pPr>
    <w:rPr>
      <w:rFonts w:ascii="Arial" w:eastAsia="Arial" w:hAnsi="Arial" w:cs="Arial"/>
      <w:b/>
      <w:bCs/>
      <w:spacing w:val="9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720" w:line="0" w:lineRule="atLeast"/>
      <w:jc w:val="both"/>
    </w:pPr>
    <w:rPr>
      <w:rFonts w:ascii="Times New Roman" w:eastAsia="Times New Roman" w:hAnsi="Times New Roman" w:cs="Times New Roman"/>
      <w:i/>
      <w:iCs/>
      <w:spacing w:val="-30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660" w:line="326" w:lineRule="exac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1</cp:revision>
  <dcterms:created xsi:type="dcterms:W3CDTF">2016-10-22T01:05:00Z</dcterms:created>
  <dcterms:modified xsi:type="dcterms:W3CDTF">2016-10-22T01:06:00Z</dcterms:modified>
</cp:coreProperties>
</file>